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7CF" w:rsidRPr="00BC50DD" w:rsidRDefault="009817CF" w:rsidP="009817CF">
      <w:pPr>
        <w:ind w:left="-993"/>
        <w:jc w:val="center"/>
        <w:rPr>
          <w:b/>
          <w:sz w:val="22"/>
          <w:szCs w:val="22"/>
        </w:rPr>
      </w:pPr>
      <w:r w:rsidRPr="00BC50DD">
        <w:rPr>
          <w:b/>
          <w:sz w:val="22"/>
          <w:szCs w:val="22"/>
        </w:rPr>
        <w:t>Форма для фиксирования результатов оценки профессиональной</w:t>
      </w:r>
    </w:p>
    <w:p w:rsidR="009817CF" w:rsidRPr="00BC50DD" w:rsidRDefault="009817CF" w:rsidP="009817CF">
      <w:pPr>
        <w:ind w:left="-993"/>
        <w:jc w:val="center"/>
        <w:rPr>
          <w:b/>
          <w:sz w:val="22"/>
          <w:szCs w:val="22"/>
        </w:rPr>
      </w:pPr>
      <w:r w:rsidRPr="00BC50DD">
        <w:rPr>
          <w:b/>
          <w:sz w:val="22"/>
          <w:szCs w:val="22"/>
        </w:rPr>
        <w:t xml:space="preserve">практической деятельности за </w:t>
      </w:r>
      <w:proofErr w:type="spellStart"/>
      <w:r w:rsidRPr="00BC50DD">
        <w:rPr>
          <w:b/>
          <w:sz w:val="22"/>
          <w:szCs w:val="22"/>
        </w:rPr>
        <w:t>межаттестационный</w:t>
      </w:r>
      <w:proofErr w:type="spellEnd"/>
      <w:r w:rsidRPr="00BC50DD">
        <w:rPr>
          <w:b/>
          <w:sz w:val="22"/>
          <w:szCs w:val="22"/>
        </w:rPr>
        <w:t xml:space="preserve"> период</w:t>
      </w:r>
    </w:p>
    <w:p w:rsidR="006333B3" w:rsidRDefault="006333B3" w:rsidP="0061397C">
      <w:pPr>
        <w:ind w:left="-993"/>
        <w:rPr>
          <w:sz w:val="22"/>
          <w:szCs w:val="22"/>
        </w:rPr>
      </w:pPr>
    </w:p>
    <w:p w:rsidR="002E5972" w:rsidRDefault="002E5972" w:rsidP="0061397C">
      <w:pPr>
        <w:ind w:left="-993"/>
        <w:rPr>
          <w:sz w:val="22"/>
          <w:szCs w:val="22"/>
        </w:rPr>
      </w:pPr>
      <w:r>
        <w:rPr>
          <w:sz w:val="22"/>
          <w:szCs w:val="22"/>
        </w:rPr>
        <w:t xml:space="preserve">ФИО </w:t>
      </w:r>
      <w:proofErr w:type="spellStart"/>
      <w:r w:rsidRPr="006E405D">
        <w:rPr>
          <w:sz w:val="22"/>
          <w:szCs w:val="22"/>
        </w:rPr>
        <w:t>аттестующегося</w:t>
      </w:r>
      <w:proofErr w:type="spellEnd"/>
      <w:r w:rsidRPr="006E405D">
        <w:rPr>
          <w:b/>
          <w:sz w:val="22"/>
          <w:szCs w:val="22"/>
        </w:rPr>
        <w:t xml:space="preserve"> </w:t>
      </w:r>
      <w:r w:rsidRPr="00E25DA7">
        <w:rPr>
          <w:b/>
        </w:rPr>
        <w:t>воспитателя</w:t>
      </w:r>
      <w:r w:rsidR="006E405D" w:rsidRPr="006E405D">
        <w:rPr>
          <w:b/>
          <w:sz w:val="22"/>
          <w:szCs w:val="22"/>
        </w:rPr>
        <w:t xml:space="preserve"> </w:t>
      </w:r>
      <w:r w:rsidR="0061397C">
        <w:rPr>
          <w:sz w:val="22"/>
          <w:szCs w:val="22"/>
        </w:rPr>
        <w:t>(включая старшего)</w:t>
      </w:r>
      <w:r>
        <w:rPr>
          <w:sz w:val="22"/>
          <w:szCs w:val="22"/>
        </w:rPr>
        <w:t>: ____________________________</w:t>
      </w:r>
      <w:r w:rsidR="00A83F91">
        <w:rPr>
          <w:sz w:val="22"/>
          <w:szCs w:val="22"/>
        </w:rPr>
        <w:t>__________</w:t>
      </w:r>
      <w:r w:rsidR="0061397C">
        <w:rPr>
          <w:sz w:val="22"/>
          <w:szCs w:val="22"/>
        </w:rPr>
        <w:t>_____</w:t>
      </w:r>
    </w:p>
    <w:p w:rsidR="002E5972" w:rsidRPr="002E5972" w:rsidRDefault="002E5972" w:rsidP="006333B3">
      <w:pPr>
        <w:ind w:left="-993"/>
        <w:jc w:val="both"/>
      </w:pPr>
      <w:r>
        <w:rPr>
          <w:sz w:val="22"/>
          <w:szCs w:val="22"/>
        </w:rPr>
        <w:t>ОУ, территория: ________________________________________________________________________</w:t>
      </w:r>
    </w:p>
    <w:tbl>
      <w:tblPr>
        <w:tblW w:w="1066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215"/>
        <w:gridCol w:w="739"/>
      </w:tblGrid>
      <w:tr w:rsidR="0052208E" w:rsidRPr="00AC455E" w:rsidTr="00907E8A">
        <w:trPr>
          <w:trHeight w:val="1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C4050E" w:rsidRDefault="0052208E">
            <w:pPr>
              <w:jc w:val="center"/>
              <w:rPr>
                <w:sz w:val="16"/>
                <w:szCs w:val="16"/>
              </w:rPr>
            </w:pPr>
            <w:proofErr w:type="spellStart"/>
            <w:r w:rsidRPr="00C4050E">
              <w:rPr>
                <w:sz w:val="16"/>
                <w:szCs w:val="16"/>
              </w:rPr>
              <w:t>Компо</w:t>
            </w:r>
            <w:proofErr w:type="spellEnd"/>
          </w:p>
          <w:p w:rsidR="0052208E" w:rsidRPr="00AC455E" w:rsidRDefault="0052208E" w:rsidP="006617A5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C4050E">
              <w:rPr>
                <w:sz w:val="16"/>
                <w:szCs w:val="16"/>
              </w:rPr>
              <w:t>ненты</w:t>
            </w:r>
            <w:proofErr w:type="spellEnd"/>
            <w:r w:rsidRPr="00C4050E">
              <w:rPr>
                <w:sz w:val="16"/>
                <w:szCs w:val="16"/>
              </w:rPr>
              <w:t xml:space="preserve"> деятельности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7A" w:rsidRDefault="0031507A">
            <w:pPr>
              <w:jc w:val="center"/>
              <w:rPr>
                <w:sz w:val="20"/>
                <w:szCs w:val="20"/>
              </w:rPr>
            </w:pPr>
          </w:p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Показатели</w:t>
            </w:r>
          </w:p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  <w:p w:rsidR="0052208E" w:rsidRPr="00AC455E" w:rsidRDefault="0052208E" w:rsidP="00AC455E">
            <w:pPr>
              <w:ind w:left="-78" w:right="-108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Баллы</w:t>
            </w:r>
          </w:p>
        </w:tc>
      </w:tr>
      <w:tr w:rsidR="0052208E" w:rsidRPr="00AC455E" w:rsidTr="00907E8A">
        <w:trPr>
          <w:trHeight w:val="1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208E" w:rsidRPr="00907E8A" w:rsidRDefault="0052208E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907E8A">
              <w:rPr>
                <w:sz w:val="18"/>
                <w:szCs w:val="18"/>
              </w:rPr>
              <w:t>Эмоционально-психологический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1.Создает благоприятный психологический климат в коллективе воспитанников (педагогов), атмосферу взаимопонимания, взаимопомощи, толерантности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tabs>
                <w:tab w:val="left" w:pos="504"/>
              </w:tabs>
              <w:ind w:left="-36"/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AC455E" w:rsidRDefault="0052208E">
            <w:pPr>
              <w:rPr>
                <w:b/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Default="0052208E" w:rsidP="00280E05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2. Ориентируется в педагогической деятельности на знание об интересах и потребностях воспитанников </w:t>
            </w:r>
          </w:p>
          <w:p w:rsidR="00280E05" w:rsidRPr="00AC455E" w:rsidRDefault="00280E05" w:rsidP="00280E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31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AC455E" w:rsidRDefault="0052208E">
            <w:pPr>
              <w:rPr>
                <w:b/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3. Формирует социальную, познавательную мотивацию воспитанников (педагогов)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32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AC455E" w:rsidRDefault="0052208E">
            <w:pPr>
              <w:rPr>
                <w:b/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 w:rsidP="0024207C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4. Владеет культурой письменной и устной речи</w:t>
            </w:r>
            <w:r>
              <w:rPr>
                <w:sz w:val="20"/>
                <w:szCs w:val="20"/>
              </w:rPr>
              <w:t>, обладает педагогическим тактом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1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208E" w:rsidRPr="00AC455E" w:rsidRDefault="005220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Регулятивный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 w:rsidP="00AC455E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5. Формулирует цели и задачи профессиональной деятельности на основании нормативно-правовых документов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AC455E" w:rsidRDefault="0052208E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6. Ориентирует цели профессиональной деятельности </w:t>
            </w:r>
            <w:r>
              <w:rPr>
                <w:sz w:val="20"/>
                <w:szCs w:val="20"/>
              </w:rPr>
              <w:t xml:space="preserve">на </w:t>
            </w:r>
            <w:r w:rsidRPr="006E405D">
              <w:rPr>
                <w:color w:val="000000" w:themeColor="text1"/>
                <w:sz w:val="20"/>
                <w:szCs w:val="20"/>
              </w:rPr>
              <w:t>достижение целевых ориентиров дошкольного образования (профессиональный рост педагогов)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AC455E" w:rsidRDefault="0052208E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 w:rsidP="00874C61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7. Рабочая </w:t>
            </w:r>
            <w:r w:rsidRPr="006E405D">
              <w:rPr>
                <w:color w:val="000000" w:themeColor="text1"/>
                <w:sz w:val="20"/>
                <w:szCs w:val="20"/>
              </w:rPr>
              <w:t>программа (модуль) образовательной</w:t>
            </w:r>
            <w:r>
              <w:rPr>
                <w:sz w:val="20"/>
                <w:szCs w:val="20"/>
              </w:rPr>
              <w:t xml:space="preserve"> </w:t>
            </w:r>
            <w:r w:rsidRPr="00AC455E">
              <w:rPr>
                <w:sz w:val="20"/>
                <w:szCs w:val="20"/>
              </w:rPr>
              <w:t>деятельности соответствует нормативным требованиям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AC455E" w:rsidRDefault="0052208E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 w:rsidP="00874C61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8. </w:t>
            </w:r>
            <w:r>
              <w:rPr>
                <w:sz w:val="20"/>
                <w:szCs w:val="20"/>
              </w:rPr>
              <w:t>Применяет в образовательной деятельности</w:t>
            </w:r>
            <w:r w:rsidRPr="00BD3256">
              <w:rPr>
                <w:sz w:val="20"/>
                <w:szCs w:val="20"/>
              </w:rPr>
              <w:t xml:space="preserve"> </w:t>
            </w:r>
            <w:r w:rsidRPr="00AC455E">
              <w:rPr>
                <w:sz w:val="20"/>
                <w:szCs w:val="20"/>
              </w:rPr>
              <w:t>современные образовательные технологии (здоровьесберегающие, игровые, развивающие и др.)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28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52208E" w:rsidRPr="00AC455E" w:rsidRDefault="0052208E" w:rsidP="0024207C">
            <w:pPr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Социальный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 w:rsidP="004E57C8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9. Развивает коммуникативные способности у воспитанников (педагогов), формирует коллектив</w:t>
            </w:r>
            <w:r>
              <w:rPr>
                <w:sz w:val="20"/>
                <w:szCs w:val="20"/>
              </w:rPr>
              <w:t>, осуществляет сотрудничество с родителями (лицами их заменяющими)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20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52208E" w:rsidRPr="00AC455E" w:rsidRDefault="0052208E" w:rsidP="0024207C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 w:rsidP="0024207C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10. Применяет дифференцированный и индивидуальный подходы к обучению и воспитанию, сопровождение воспитанников с особыми образовательными потребностями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32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52208E" w:rsidRPr="00AC455E" w:rsidRDefault="0052208E" w:rsidP="0024207C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 w:rsidP="0024207C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11. Использует в профессиональной деятельности информационно-коммуникационные технологии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25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208E" w:rsidRPr="00AC455E" w:rsidRDefault="0052208E" w:rsidP="0024207C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 w:rsidP="0024207C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12. Имеет свидетельства общественного признания профессиональных успехов (участие в выставках, </w:t>
            </w:r>
            <w:r>
              <w:rPr>
                <w:sz w:val="20"/>
                <w:szCs w:val="20"/>
              </w:rPr>
              <w:t xml:space="preserve">фестивалях, </w:t>
            </w:r>
            <w:r w:rsidRPr="00AC455E">
              <w:rPr>
                <w:sz w:val="20"/>
                <w:szCs w:val="20"/>
              </w:rPr>
              <w:t>грамоты, благодарности, публикации в СМИ и др.)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5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208E" w:rsidRPr="00AC455E" w:rsidRDefault="0052208E" w:rsidP="0024207C">
            <w:pPr>
              <w:ind w:left="113" w:right="113"/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Аналитический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 w:rsidP="00A83F91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13. По итогам мониторингов</w:t>
            </w:r>
            <w:r>
              <w:rPr>
                <w:sz w:val="20"/>
                <w:szCs w:val="20"/>
              </w:rPr>
              <w:t>,</w:t>
            </w:r>
            <w:r w:rsidRPr="00AC455E">
              <w:rPr>
                <w:sz w:val="20"/>
                <w:szCs w:val="20"/>
              </w:rPr>
              <w:t xml:space="preserve"> проводимых организацией</w:t>
            </w:r>
            <w:r>
              <w:rPr>
                <w:sz w:val="20"/>
                <w:szCs w:val="20"/>
              </w:rPr>
              <w:t>,</w:t>
            </w:r>
            <w:r w:rsidRPr="00AC455E">
              <w:rPr>
                <w:sz w:val="20"/>
                <w:szCs w:val="20"/>
              </w:rPr>
              <w:t xml:space="preserve"> имеет стабильные</w:t>
            </w:r>
            <w:r w:rsidRPr="00AC455E">
              <w:rPr>
                <w:color w:val="000000"/>
                <w:sz w:val="20"/>
                <w:szCs w:val="20"/>
              </w:rPr>
              <w:t xml:space="preserve"> результаты освоения воспитанниками образовательных программ </w:t>
            </w:r>
            <w:r w:rsidRPr="00AC455E">
              <w:rPr>
                <w:sz w:val="20"/>
                <w:szCs w:val="20"/>
              </w:rPr>
              <w:t xml:space="preserve">(1 б.), достижение воспитанниками (педагогами) положительной динамики результатов освоения </w:t>
            </w:r>
            <w:r w:rsidRPr="00AC455E">
              <w:rPr>
                <w:color w:val="000000"/>
                <w:sz w:val="20"/>
                <w:szCs w:val="20"/>
              </w:rPr>
              <w:t xml:space="preserve">образовательных программ </w:t>
            </w:r>
            <w:r w:rsidRPr="00AC455E">
              <w:rPr>
                <w:sz w:val="20"/>
                <w:szCs w:val="20"/>
              </w:rPr>
              <w:t>(2 б.)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AC455E" w:rsidRDefault="0052208E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 w:rsidP="009F726D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14. По итогам мониторинга системы образования, проводимого в порядке, установленном постановлением правительства </w:t>
            </w:r>
            <w:r>
              <w:rPr>
                <w:sz w:val="20"/>
                <w:szCs w:val="20"/>
              </w:rPr>
              <w:t>РФ (от 05.08.2013г., № 662)</w:t>
            </w:r>
            <w:r w:rsidRPr="00AC455E">
              <w:rPr>
                <w:sz w:val="20"/>
                <w:szCs w:val="20"/>
              </w:rPr>
              <w:t xml:space="preserve"> имеет стабильные положит</w:t>
            </w:r>
            <w:r>
              <w:rPr>
                <w:sz w:val="20"/>
                <w:szCs w:val="20"/>
              </w:rPr>
              <w:t>ельные</w:t>
            </w:r>
            <w:r w:rsidRPr="00AC455E">
              <w:rPr>
                <w:sz w:val="20"/>
                <w:szCs w:val="20"/>
              </w:rPr>
              <w:t xml:space="preserve"> результаты освоения воспитанниками образовательных программ (1 б.), достижение обучающимися положительной динамики результатов осв</w:t>
            </w:r>
            <w:r>
              <w:rPr>
                <w:sz w:val="20"/>
                <w:szCs w:val="20"/>
              </w:rPr>
              <w:t xml:space="preserve">оения образовательных программ </w:t>
            </w:r>
            <w:r w:rsidRPr="00AC455E">
              <w:rPr>
                <w:sz w:val="20"/>
                <w:szCs w:val="20"/>
              </w:rPr>
              <w:t>(2 б.)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AC455E" w:rsidRDefault="0052208E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 w:rsidP="00A83F91">
            <w:pPr>
              <w:jc w:val="both"/>
              <w:rPr>
                <w:sz w:val="20"/>
                <w:szCs w:val="20"/>
              </w:rPr>
            </w:pPr>
            <w:r w:rsidRPr="00AC455E">
              <w:rPr>
                <w:color w:val="000000"/>
                <w:sz w:val="20"/>
                <w:szCs w:val="20"/>
              </w:rPr>
              <w:t xml:space="preserve">15. </w:t>
            </w:r>
            <w:r w:rsidRPr="00AC455E">
              <w:rPr>
                <w:sz w:val="20"/>
                <w:szCs w:val="20"/>
              </w:rPr>
              <w:t xml:space="preserve">Осуществляет анализ результатов образовательных </w:t>
            </w:r>
            <w:r w:rsidRPr="00A83F91">
              <w:rPr>
                <w:color w:val="000000" w:themeColor="text1"/>
                <w:sz w:val="20"/>
                <w:szCs w:val="20"/>
              </w:rPr>
              <w:t>достижений воспитанников на основе конкретизируемых требований к целевым ориентирам основной образовательной программы дошкольного образования,</w:t>
            </w:r>
            <w:r w:rsidRPr="00A83F91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A83F91">
              <w:rPr>
                <w:color w:val="000000" w:themeColor="text1"/>
                <w:sz w:val="20"/>
                <w:szCs w:val="20"/>
              </w:rPr>
              <w:t xml:space="preserve">с учетом возрастных возможностей и индивидуальных различий (индивидуальных траекторий развития) детей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AC455E" w:rsidRDefault="0052208E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 w:rsidP="00374833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16 Разрабатывает дидактические и методические</w:t>
            </w:r>
            <w:r>
              <w:rPr>
                <w:sz w:val="20"/>
                <w:szCs w:val="20"/>
              </w:rPr>
              <w:t xml:space="preserve"> </w:t>
            </w:r>
            <w:r w:rsidRPr="00AC455E">
              <w:rPr>
                <w:sz w:val="20"/>
                <w:szCs w:val="20"/>
              </w:rPr>
              <w:t xml:space="preserve">материалы в соответствии с требованиями Основной образовательной программы </w:t>
            </w:r>
            <w:r w:rsidRPr="006E405D">
              <w:rPr>
                <w:color w:val="000000" w:themeColor="text1"/>
                <w:sz w:val="20"/>
                <w:szCs w:val="20"/>
              </w:rPr>
              <w:t>дошкольного образования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33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208E" w:rsidRPr="00AC455E" w:rsidRDefault="005220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Творческий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>
            <w:pPr>
              <w:jc w:val="both"/>
              <w:rPr>
                <w:color w:val="000000"/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17. Вносит личный вклад в повышение качества образования, совершенствование методов обучения и воспитания (1 б.),  продуктивно использует новые образовательные технологии (2 б.)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AC455E" w:rsidRDefault="0052208E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 w:rsidP="002B26D6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18.Вовлекает воспитанников (педагогов) в творческую проектную деятельность 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3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AC455E" w:rsidRDefault="0052208E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 w:rsidP="00E50816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 xml:space="preserve">.Привлекает </w:t>
            </w:r>
            <w:r w:rsidRPr="00AC455E">
              <w:rPr>
                <w:sz w:val="20"/>
                <w:szCs w:val="20"/>
              </w:rPr>
              <w:t xml:space="preserve">воспитанников (педагогов) </w:t>
            </w:r>
            <w:r w:rsidRPr="00AC455E">
              <w:rPr>
                <w:color w:val="000000"/>
                <w:sz w:val="20"/>
                <w:szCs w:val="20"/>
              </w:rPr>
              <w:t xml:space="preserve">к участию </w:t>
            </w:r>
            <w:r w:rsidRPr="00AC455E">
              <w:rPr>
                <w:sz w:val="20"/>
                <w:szCs w:val="20"/>
              </w:rPr>
              <w:t xml:space="preserve">в творческих конкурсах, фестивалях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AC455E" w:rsidRDefault="0052208E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 w:rsidP="00B55BAC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20.Участвует в профессиональных конкурсах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26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208E" w:rsidRPr="00AC455E" w:rsidRDefault="005220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Самосовершенствования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 w:rsidP="007B5F6A">
            <w:pPr>
              <w:jc w:val="both"/>
              <w:rPr>
                <w:sz w:val="20"/>
                <w:szCs w:val="20"/>
              </w:rPr>
            </w:pPr>
            <w:r w:rsidRPr="00AC455E">
              <w:rPr>
                <w:color w:val="000000"/>
                <w:sz w:val="20"/>
                <w:szCs w:val="20"/>
              </w:rPr>
              <w:t>21.Активно участвует в работе метод</w:t>
            </w:r>
            <w:r>
              <w:rPr>
                <w:color w:val="000000"/>
                <w:sz w:val="20"/>
                <w:szCs w:val="20"/>
              </w:rPr>
              <w:t xml:space="preserve">ических </w:t>
            </w:r>
            <w:r w:rsidRPr="00AC455E">
              <w:rPr>
                <w:color w:val="000000"/>
                <w:sz w:val="20"/>
                <w:szCs w:val="20"/>
              </w:rPr>
              <w:t>объединений педагогических работников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C455E">
              <w:rPr>
                <w:sz w:val="20"/>
                <w:szCs w:val="20"/>
              </w:rPr>
              <w:t>(1 б.), в разработке программно-методического сопровождения образовательно</w:t>
            </w:r>
            <w:r>
              <w:rPr>
                <w:sz w:val="20"/>
                <w:szCs w:val="20"/>
              </w:rPr>
              <w:t>й деятельности</w:t>
            </w:r>
            <w:r w:rsidRPr="00AC455E">
              <w:rPr>
                <w:sz w:val="20"/>
                <w:szCs w:val="20"/>
              </w:rPr>
              <w:t xml:space="preserve"> (2 б.)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26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AC455E" w:rsidRDefault="0052208E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>
            <w:pPr>
              <w:jc w:val="both"/>
              <w:rPr>
                <w:color w:val="000000"/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22.Транслирует в педагогических коллективах опыт практических результатов своей профессиональной деятельности (1 б.), в том числе экс</w:t>
            </w:r>
            <w:r>
              <w:rPr>
                <w:sz w:val="20"/>
                <w:szCs w:val="20"/>
              </w:rPr>
              <w:t xml:space="preserve">периментальной и инновационной </w:t>
            </w:r>
            <w:r w:rsidRPr="00AC455E">
              <w:rPr>
                <w:sz w:val="20"/>
                <w:szCs w:val="20"/>
              </w:rPr>
              <w:t>(2 б.)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7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AC455E" w:rsidRDefault="0052208E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23. Повышает уровень профессиональной квалификации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AC455E" w:rsidRDefault="0052208E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 w:rsidP="00AF0AD8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24. </w:t>
            </w:r>
            <w:r w:rsidRPr="00AC455E">
              <w:rPr>
                <w:color w:val="000000"/>
                <w:sz w:val="20"/>
                <w:szCs w:val="20"/>
              </w:rPr>
              <w:t xml:space="preserve">Является экспертом по профилю профессиональной деятельности </w:t>
            </w:r>
            <w:r>
              <w:rPr>
                <w:color w:val="000000"/>
                <w:sz w:val="20"/>
                <w:szCs w:val="20"/>
              </w:rPr>
              <w:t>(на уровне образовательной организации - 1б., на муниципальном уровне – 2б.)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161"/>
        </w:trPr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D26C45" w:rsidP="006333B3">
            <w:pPr>
              <w:jc w:val="both"/>
              <w:rPr>
                <w:sz w:val="20"/>
                <w:szCs w:val="20"/>
              </w:rPr>
            </w:pPr>
            <w:r w:rsidRPr="00985904">
              <w:rPr>
                <w:sz w:val="20"/>
                <w:szCs w:val="20"/>
              </w:rPr>
              <w:t xml:space="preserve">              25. Дополнительные баллы (макс. - 2 балла) за участие педагога (в </w:t>
            </w:r>
            <w:proofErr w:type="spellStart"/>
            <w:r w:rsidRPr="00985904">
              <w:rPr>
                <w:sz w:val="20"/>
                <w:szCs w:val="20"/>
              </w:rPr>
              <w:t>т.ч</w:t>
            </w:r>
            <w:proofErr w:type="spellEnd"/>
            <w:r w:rsidRPr="00985904">
              <w:rPr>
                <w:sz w:val="20"/>
                <w:szCs w:val="20"/>
              </w:rPr>
              <w:t>. в экспертной деятельности) и обучающихся в конкурсах, фестивалях, олимпиадах на областном, федеральном уровнях, наличие отраслевых наград, ученой степени и др.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both"/>
              <w:rPr>
                <w:sz w:val="20"/>
                <w:szCs w:val="20"/>
              </w:rPr>
            </w:pPr>
          </w:p>
        </w:tc>
      </w:tr>
    </w:tbl>
    <w:p w:rsidR="0075380E" w:rsidRDefault="00CE71B7" w:rsidP="00CE71B7">
      <w:pPr>
        <w:ind w:left="-993"/>
        <w:jc w:val="both"/>
      </w:pPr>
      <w:r w:rsidRPr="00CE71B7">
        <w:t>ФИО (подпись) специалиста, осуществляющего оценку</w:t>
      </w:r>
      <w:r>
        <w:t xml:space="preserve"> ________________________________________</w:t>
      </w:r>
    </w:p>
    <w:p w:rsidR="00D719F4" w:rsidRDefault="00D719F4" w:rsidP="00CE71B7">
      <w:pPr>
        <w:ind w:left="-993"/>
        <w:jc w:val="both"/>
      </w:pPr>
      <w:r>
        <w:t>Дата ___________________________________________________________________________________</w:t>
      </w:r>
    </w:p>
    <w:p w:rsidR="00D26C45" w:rsidRPr="00985904" w:rsidRDefault="00D26C45" w:rsidP="00D26C45">
      <w:pPr>
        <w:jc w:val="both"/>
        <w:rPr>
          <w:sz w:val="20"/>
          <w:szCs w:val="20"/>
        </w:rPr>
      </w:pPr>
      <w:r w:rsidRPr="00985904">
        <w:rPr>
          <w:sz w:val="20"/>
          <w:szCs w:val="20"/>
        </w:rPr>
        <w:t>*</w:t>
      </w:r>
      <w:proofErr w:type="gramStart"/>
      <w:r w:rsidRPr="00985904">
        <w:rPr>
          <w:sz w:val="20"/>
          <w:szCs w:val="20"/>
        </w:rPr>
        <w:t>Примечание  Шкала</w:t>
      </w:r>
      <w:proofErr w:type="gramEnd"/>
      <w:r w:rsidRPr="00985904">
        <w:rPr>
          <w:sz w:val="20"/>
          <w:szCs w:val="20"/>
        </w:rPr>
        <w:t xml:space="preserve"> оценки:</w:t>
      </w:r>
    </w:p>
    <w:p w:rsidR="00D26C45" w:rsidRPr="00985904" w:rsidRDefault="00D26C45" w:rsidP="00D26C45">
      <w:pPr>
        <w:jc w:val="both"/>
        <w:rPr>
          <w:sz w:val="20"/>
          <w:szCs w:val="20"/>
        </w:rPr>
      </w:pPr>
      <w:r w:rsidRPr="00985904">
        <w:rPr>
          <w:sz w:val="20"/>
          <w:szCs w:val="20"/>
        </w:rPr>
        <w:t>0 баллов – отсутствует показатель результата или наблюдается отрицательная динамика;</w:t>
      </w:r>
    </w:p>
    <w:p w:rsidR="00D26C45" w:rsidRPr="00985904" w:rsidRDefault="00D26C45" w:rsidP="00D26C45">
      <w:pPr>
        <w:jc w:val="both"/>
        <w:rPr>
          <w:sz w:val="20"/>
          <w:szCs w:val="20"/>
        </w:rPr>
      </w:pPr>
      <w:r w:rsidRPr="00985904">
        <w:rPr>
          <w:sz w:val="20"/>
          <w:szCs w:val="20"/>
        </w:rPr>
        <w:t xml:space="preserve">1 балл – присутствует стабильный положительный результат; </w:t>
      </w:r>
    </w:p>
    <w:p w:rsidR="00D26C45" w:rsidRPr="00CE71B7" w:rsidRDefault="00D26C45" w:rsidP="00D26C45">
      <w:pPr>
        <w:jc w:val="both"/>
      </w:pPr>
      <w:r w:rsidRPr="00985904">
        <w:rPr>
          <w:sz w:val="20"/>
          <w:szCs w:val="20"/>
        </w:rPr>
        <w:t>2 балла – наблюдается стабильная положительная динамика. Дополнительный бал на лепестковой диаграмме отмечается на луче «Творческий»</w:t>
      </w:r>
      <w:bookmarkStart w:id="0" w:name="_GoBack"/>
      <w:bookmarkEnd w:id="0"/>
    </w:p>
    <w:sectPr w:rsidR="00D26C45" w:rsidRPr="00CE71B7" w:rsidSect="00CE71B7">
      <w:pgSz w:w="11906" w:h="16838"/>
      <w:pgMar w:top="426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207C"/>
    <w:rsid w:val="0005183D"/>
    <w:rsid w:val="00057463"/>
    <w:rsid w:val="000D7E9D"/>
    <w:rsid w:val="000F065A"/>
    <w:rsid w:val="000F7C35"/>
    <w:rsid w:val="001456E4"/>
    <w:rsid w:val="00174A9F"/>
    <w:rsid w:val="001F2713"/>
    <w:rsid w:val="00207401"/>
    <w:rsid w:val="002256EF"/>
    <w:rsid w:val="0024207C"/>
    <w:rsid w:val="00280E05"/>
    <w:rsid w:val="002B26D6"/>
    <w:rsid w:val="002E5972"/>
    <w:rsid w:val="0031507A"/>
    <w:rsid w:val="003514E6"/>
    <w:rsid w:val="00374833"/>
    <w:rsid w:val="004E57C8"/>
    <w:rsid w:val="0052208E"/>
    <w:rsid w:val="005419F1"/>
    <w:rsid w:val="005E798C"/>
    <w:rsid w:val="005F6E2A"/>
    <w:rsid w:val="0061397C"/>
    <w:rsid w:val="0063255B"/>
    <w:rsid w:val="006333B3"/>
    <w:rsid w:val="00646D0D"/>
    <w:rsid w:val="006617A5"/>
    <w:rsid w:val="006E405D"/>
    <w:rsid w:val="0075380E"/>
    <w:rsid w:val="007B5F6A"/>
    <w:rsid w:val="00871EBE"/>
    <w:rsid w:val="00874C61"/>
    <w:rsid w:val="00907E8A"/>
    <w:rsid w:val="00927128"/>
    <w:rsid w:val="009817CF"/>
    <w:rsid w:val="009F726D"/>
    <w:rsid w:val="00A83F91"/>
    <w:rsid w:val="00AA353F"/>
    <w:rsid w:val="00AC455E"/>
    <w:rsid w:val="00AF0AD8"/>
    <w:rsid w:val="00B55BAC"/>
    <w:rsid w:val="00B83794"/>
    <w:rsid w:val="00B95416"/>
    <w:rsid w:val="00BD05DE"/>
    <w:rsid w:val="00BD1D9F"/>
    <w:rsid w:val="00C4050E"/>
    <w:rsid w:val="00CE71B7"/>
    <w:rsid w:val="00D26C45"/>
    <w:rsid w:val="00D719F4"/>
    <w:rsid w:val="00D76724"/>
    <w:rsid w:val="00DA0083"/>
    <w:rsid w:val="00E111A7"/>
    <w:rsid w:val="00E25DA7"/>
    <w:rsid w:val="00E50816"/>
    <w:rsid w:val="00E67F67"/>
    <w:rsid w:val="00ED18ED"/>
    <w:rsid w:val="00FC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0909D5-E5F4-4E8C-A9D0-7C6130100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0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271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271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93C99E-77A1-4074-9BDD-14B6F1499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amc418</dc:creator>
  <cp:lastModifiedBy>Краева Вероника Александровна</cp:lastModifiedBy>
  <cp:revision>36</cp:revision>
  <cp:lastPrinted>2016-03-01T07:41:00Z</cp:lastPrinted>
  <dcterms:created xsi:type="dcterms:W3CDTF">2016-02-16T10:33:00Z</dcterms:created>
  <dcterms:modified xsi:type="dcterms:W3CDTF">2021-04-08T06:49:00Z</dcterms:modified>
</cp:coreProperties>
</file>